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9B2" w:rsidRDefault="002329B2">
      <w:pPr>
        <w:spacing w:before="3"/>
        <w:rPr>
          <w:rFonts w:ascii="Times New Roman" w:eastAsia="Times New Roman" w:hAnsi="Times New Roman" w:cs="Times New Roman"/>
          <w:sz w:val="7"/>
          <w:szCs w:val="7"/>
        </w:rPr>
      </w:pPr>
    </w:p>
    <w:p w:rsidR="002329B2" w:rsidRDefault="00B26CCF">
      <w:pPr>
        <w:spacing w:line="200" w:lineRule="atLeas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158240" cy="57161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041" cy="5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B2" w:rsidRDefault="002329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9B2" w:rsidRDefault="002329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9B2" w:rsidRDefault="002329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9B2" w:rsidRDefault="002329B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329B2" w:rsidRDefault="002329B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329B2" w:rsidRDefault="00B26CCF">
      <w:pPr>
        <w:spacing w:before="54"/>
        <w:ind w:left="736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spacing w:val="-1"/>
          <w:sz w:val="36"/>
        </w:rPr>
        <w:t>Women's</w:t>
      </w:r>
      <w:r>
        <w:rPr>
          <w:rFonts w:ascii="Arial"/>
          <w:b/>
          <w:spacing w:val="-6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Health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and</w:t>
      </w:r>
      <w:r>
        <w:rPr>
          <w:rFonts w:ascii="Arial"/>
          <w:b/>
          <w:spacing w:val="-4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Cancer</w:t>
      </w:r>
      <w:r>
        <w:rPr>
          <w:rFonts w:ascii="Arial"/>
          <w:b/>
          <w:spacing w:val="-5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Rights</w:t>
      </w:r>
      <w:r>
        <w:rPr>
          <w:rFonts w:ascii="Arial"/>
          <w:b/>
          <w:spacing w:val="-3"/>
          <w:sz w:val="36"/>
        </w:rPr>
        <w:t xml:space="preserve"> Act</w:t>
      </w:r>
      <w:r>
        <w:rPr>
          <w:rFonts w:ascii="Arial"/>
          <w:b/>
          <w:spacing w:val="-4"/>
          <w:sz w:val="36"/>
        </w:rPr>
        <w:t xml:space="preserve"> </w:t>
      </w:r>
      <w:r>
        <w:rPr>
          <w:rFonts w:ascii="Arial"/>
          <w:b/>
          <w:sz w:val="36"/>
        </w:rPr>
        <w:t>of</w:t>
      </w:r>
      <w:r>
        <w:rPr>
          <w:rFonts w:ascii="Arial"/>
          <w:b/>
          <w:spacing w:val="-5"/>
          <w:sz w:val="36"/>
        </w:rPr>
        <w:t xml:space="preserve"> </w:t>
      </w:r>
      <w:r>
        <w:rPr>
          <w:rFonts w:ascii="Arial"/>
          <w:b/>
          <w:spacing w:val="-1"/>
          <w:sz w:val="36"/>
        </w:rPr>
        <w:t>1998</w:t>
      </w:r>
    </w:p>
    <w:p w:rsidR="002329B2" w:rsidRDefault="00B26CCF">
      <w:pPr>
        <w:pStyle w:val="BodyText"/>
        <w:spacing w:before="322"/>
        <w:ind w:right="115"/>
        <w:jc w:val="both"/>
      </w:pPr>
      <w:r>
        <w:t>As</w:t>
      </w:r>
      <w:r>
        <w:rPr>
          <w:spacing w:val="16"/>
        </w:rPr>
        <w:t xml:space="preserve"> </w:t>
      </w:r>
      <w:r>
        <w:rPr>
          <w:spacing w:val="-1"/>
        </w:rPr>
        <w:t>required</w:t>
      </w:r>
      <w:r>
        <w:rPr>
          <w:spacing w:val="17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i/>
          <w:spacing w:val="-1"/>
        </w:rPr>
        <w:t>Women's</w:t>
      </w:r>
      <w:r>
        <w:rPr>
          <w:i/>
          <w:spacing w:val="16"/>
        </w:rPr>
        <w:t xml:space="preserve"> </w:t>
      </w:r>
      <w:r>
        <w:rPr>
          <w:i/>
          <w:spacing w:val="-1"/>
        </w:rPr>
        <w:t>Health</w:t>
      </w:r>
      <w:r>
        <w:rPr>
          <w:i/>
          <w:spacing w:val="18"/>
        </w:rPr>
        <w:t xml:space="preserve"> </w:t>
      </w:r>
      <w:r>
        <w:rPr>
          <w:i/>
        </w:rPr>
        <w:t>and</w:t>
      </w:r>
      <w:r>
        <w:rPr>
          <w:i/>
          <w:spacing w:val="17"/>
        </w:rPr>
        <w:t xml:space="preserve"> </w:t>
      </w:r>
      <w:r>
        <w:rPr>
          <w:i/>
          <w:spacing w:val="-1"/>
        </w:rPr>
        <w:t>Cancer</w:t>
      </w:r>
      <w:r>
        <w:rPr>
          <w:i/>
          <w:spacing w:val="15"/>
        </w:rPr>
        <w:t xml:space="preserve"> </w:t>
      </w:r>
      <w:r>
        <w:rPr>
          <w:i/>
          <w:spacing w:val="-1"/>
        </w:rPr>
        <w:t>Rights</w:t>
      </w:r>
      <w:r>
        <w:rPr>
          <w:i/>
          <w:spacing w:val="16"/>
        </w:rPr>
        <w:t xml:space="preserve"> </w:t>
      </w:r>
      <w:r>
        <w:rPr>
          <w:i/>
        </w:rPr>
        <w:t>Act</w:t>
      </w:r>
      <w:r>
        <w:rPr>
          <w:i/>
          <w:spacing w:val="16"/>
        </w:rPr>
        <w:t xml:space="preserve"> </w:t>
      </w:r>
      <w:r>
        <w:rPr>
          <w:i/>
        </w:rPr>
        <w:t>of</w:t>
      </w:r>
      <w:r>
        <w:rPr>
          <w:i/>
          <w:spacing w:val="16"/>
        </w:rPr>
        <w:t xml:space="preserve"> </w:t>
      </w:r>
      <w:r>
        <w:rPr>
          <w:i/>
          <w:spacing w:val="-2"/>
        </w:rPr>
        <w:t>1998</w:t>
      </w:r>
      <w:r>
        <w:rPr>
          <w:spacing w:val="-2"/>
        </w:rPr>
        <w:t>,</w:t>
      </w:r>
      <w:r>
        <w:rPr>
          <w:spacing w:val="16"/>
        </w:rPr>
        <w:t xml:space="preserve"> </w:t>
      </w:r>
      <w:r>
        <w:rPr>
          <w:spacing w:val="-1"/>
        </w:rPr>
        <w:t>Covered</w:t>
      </w:r>
      <w:r>
        <w:rPr>
          <w:spacing w:val="18"/>
        </w:rPr>
        <w:t xml:space="preserve"> </w:t>
      </w:r>
      <w:r>
        <w:rPr>
          <w:spacing w:val="-1"/>
        </w:rPr>
        <w:t>Services</w:t>
      </w:r>
      <w:r>
        <w:rPr>
          <w:spacing w:val="49"/>
        </w:rPr>
        <w:t xml:space="preserve"> </w:t>
      </w:r>
      <w:r>
        <w:rPr>
          <w:spacing w:val="-1"/>
        </w:rPr>
        <w:t>are</w:t>
      </w:r>
      <w:r>
        <w:rPr>
          <w:spacing w:val="7"/>
        </w:rPr>
        <w:t xml:space="preserve"> </w:t>
      </w:r>
      <w:r>
        <w:rPr>
          <w:spacing w:val="-1"/>
        </w:rPr>
        <w:t>provided</w:t>
      </w:r>
      <w:r>
        <w:rPr>
          <w:spacing w:val="5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rPr>
          <w:spacing w:val="-1"/>
        </w:rPr>
        <w:t>mastectomy,</w:t>
      </w:r>
      <w:r>
        <w:rPr>
          <w:spacing w:val="7"/>
        </w:rPr>
        <w:t xml:space="preserve"> </w:t>
      </w:r>
      <w:r>
        <w:rPr>
          <w:spacing w:val="-1"/>
        </w:rPr>
        <w:t>including</w:t>
      </w:r>
      <w:r>
        <w:rPr>
          <w:spacing w:val="6"/>
        </w:rPr>
        <w:t xml:space="preserve"> </w:t>
      </w:r>
      <w:r>
        <w:rPr>
          <w:spacing w:val="-1"/>
        </w:rPr>
        <w:t>reconstruction</w:t>
      </w:r>
      <w:r>
        <w:rPr>
          <w:spacing w:val="5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surgery</w:t>
      </w:r>
      <w:r>
        <w:rPr>
          <w:spacing w:val="5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achieve</w:t>
      </w:r>
      <w:r>
        <w:rPr>
          <w:spacing w:val="7"/>
        </w:rPr>
        <w:t xml:space="preserve"> </w:t>
      </w:r>
      <w:r>
        <w:rPr>
          <w:spacing w:val="-1"/>
        </w:rPr>
        <w:t>symmetry</w:t>
      </w:r>
      <w:r>
        <w:rPr>
          <w:spacing w:val="49"/>
        </w:rPr>
        <w:t xml:space="preserve"> </w:t>
      </w:r>
      <w:r>
        <w:rPr>
          <w:spacing w:val="-1"/>
        </w:rPr>
        <w:t>between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breasts,</w:t>
      </w:r>
      <w:r>
        <w:rPr>
          <w:spacing w:val="14"/>
        </w:rPr>
        <w:t xml:space="preserve"> </w:t>
      </w:r>
      <w:r>
        <w:rPr>
          <w:spacing w:val="-1"/>
        </w:rPr>
        <w:t>prostheses,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complications</w:t>
      </w:r>
      <w:r>
        <w:rPr>
          <w:spacing w:val="17"/>
        </w:rPr>
        <w:t xml:space="preserve"> </w:t>
      </w:r>
      <w:r>
        <w:rPr>
          <w:spacing w:val="-1"/>
        </w:rPr>
        <w:t>resulting</w:t>
      </w:r>
      <w:r>
        <w:rPr>
          <w:spacing w:val="15"/>
        </w:rPr>
        <w:t xml:space="preserve"> </w:t>
      </w:r>
      <w:r>
        <w:rPr>
          <w:spacing w:val="-1"/>
        </w:rPr>
        <w:t>from</w:t>
      </w:r>
      <w:r>
        <w:rPr>
          <w:spacing w:val="16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mastectomy</w:t>
      </w:r>
      <w:r>
        <w:rPr>
          <w:spacing w:val="75"/>
        </w:rPr>
        <w:t xml:space="preserve"> </w:t>
      </w:r>
      <w:r>
        <w:rPr>
          <w:spacing w:val="-1"/>
        </w:rPr>
        <w:t>(including</w:t>
      </w:r>
      <w:r>
        <w:rPr>
          <w:spacing w:val="-2"/>
        </w:rPr>
        <w:t xml:space="preserve"> </w:t>
      </w:r>
      <w:r>
        <w:rPr>
          <w:spacing w:val="-1"/>
        </w:rPr>
        <w:t>lymphedema).</w:t>
      </w:r>
    </w:p>
    <w:p w:rsidR="002329B2" w:rsidRDefault="002329B2">
      <w:pPr>
        <w:spacing w:before="11"/>
        <w:rPr>
          <w:rFonts w:ascii="Arial" w:eastAsia="Arial" w:hAnsi="Arial" w:cs="Arial"/>
          <w:sz w:val="23"/>
          <w:szCs w:val="23"/>
        </w:rPr>
      </w:pPr>
      <w:bookmarkStart w:id="0" w:name="_GoBack"/>
      <w:bookmarkEnd w:id="0"/>
    </w:p>
    <w:p w:rsidR="002329B2" w:rsidRDefault="00B26CCF">
      <w:pPr>
        <w:pStyle w:val="BodyText"/>
        <w:ind w:right="116"/>
        <w:jc w:val="both"/>
      </w:pPr>
      <w:r>
        <w:t>If</w:t>
      </w:r>
      <w:r>
        <w:rPr>
          <w:spacing w:val="38"/>
        </w:rPr>
        <w:t xml:space="preserve"> </w:t>
      </w:r>
      <w:r>
        <w:rPr>
          <w:spacing w:val="-1"/>
        </w:rPr>
        <w:t>you</w:t>
      </w:r>
      <w:r>
        <w:rPr>
          <w:spacing w:val="36"/>
        </w:rPr>
        <w:t xml:space="preserve"> </w:t>
      </w:r>
      <w:r>
        <w:rPr>
          <w:spacing w:val="-1"/>
        </w:rPr>
        <w:t>are</w:t>
      </w:r>
      <w:r>
        <w:rPr>
          <w:spacing w:val="36"/>
        </w:rPr>
        <w:t xml:space="preserve"> </w:t>
      </w:r>
      <w:r>
        <w:rPr>
          <w:spacing w:val="-1"/>
        </w:rPr>
        <w:t>receiving</w:t>
      </w:r>
      <w:r>
        <w:rPr>
          <w:spacing w:val="36"/>
        </w:rPr>
        <w:t xml:space="preserve"> </w:t>
      </w:r>
      <w:r>
        <w:rPr>
          <w:spacing w:val="-1"/>
        </w:rPr>
        <w:t>Covered</w:t>
      </w:r>
      <w:r>
        <w:rPr>
          <w:spacing w:val="39"/>
        </w:rPr>
        <w:t xml:space="preserve"> </w:t>
      </w:r>
      <w:r>
        <w:rPr>
          <w:spacing w:val="-1"/>
        </w:rPr>
        <w:t>Services</w:t>
      </w:r>
      <w:r>
        <w:rPr>
          <w:spacing w:val="38"/>
        </w:rPr>
        <w:t xml:space="preserve"> </w:t>
      </w:r>
      <w:r>
        <w:rPr>
          <w:spacing w:val="-1"/>
        </w:rPr>
        <w:t>in</w:t>
      </w:r>
      <w:r>
        <w:rPr>
          <w:spacing w:val="39"/>
        </w:rPr>
        <w:t xml:space="preserve"> </w:t>
      </w:r>
      <w:r>
        <w:rPr>
          <w:spacing w:val="-1"/>
        </w:rPr>
        <w:t>connection</w:t>
      </w:r>
      <w:r>
        <w:rPr>
          <w:spacing w:val="36"/>
        </w:rPr>
        <w:t xml:space="preserve"> </w:t>
      </w:r>
      <w:r>
        <w:rPr>
          <w:spacing w:val="-1"/>
        </w:rPr>
        <w:t>with</w:t>
      </w:r>
      <w:r>
        <w:rPr>
          <w:spacing w:val="40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mastectomy,</w:t>
      </w:r>
      <w:r>
        <w:rPr>
          <w:spacing w:val="38"/>
        </w:rPr>
        <w:t xml:space="preserve"> </w:t>
      </w:r>
      <w:r>
        <w:rPr>
          <w:spacing w:val="-1"/>
        </w:rPr>
        <w:t>benefits</w:t>
      </w:r>
      <w:r>
        <w:rPr>
          <w:spacing w:val="35"/>
        </w:rPr>
        <w:t xml:space="preserve"> </w:t>
      </w:r>
      <w:r>
        <w:rPr>
          <w:spacing w:val="-1"/>
        </w:rPr>
        <w:t>are</w:t>
      </w:r>
      <w:r>
        <w:rPr>
          <w:spacing w:val="49"/>
        </w:rPr>
        <w:t xml:space="preserve"> </w:t>
      </w:r>
      <w:r>
        <w:rPr>
          <w:spacing w:val="-1"/>
        </w:rPr>
        <w:t>also</w:t>
      </w:r>
      <w:r>
        <w:rPr>
          <w:spacing w:val="43"/>
        </w:rPr>
        <w:t xml:space="preserve"> </w:t>
      </w:r>
      <w:r>
        <w:rPr>
          <w:spacing w:val="-1"/>
        </w:rPr>
        <w:t>provided</w:t>
      </w:r>
      <w:r>
        <w:rPr>
          <w:spacing w:val="41"/>
        </w:rPr>
        <w:t xml:space="preserve"> </w:t>
      </w:r>
      <w:r>
        <w:t>for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following</w:t>
      </w:r>
      <w:r>
        <w:rPr>
          <w:spacing w:val="41"/>
        </w:rPr>
        <w:t xml:space="preserve"> </w:t>
      </w:r>
      <w:r>
        <w:rPr>
          <w:spacing w:val="-1"/>
        </w:rPr>
        <w:t>Covered</w:t>
      </w:r>
      <w:r>
        <w:rPr>
          <w:spacing w:val="43"/>
        </w:rPr>
        <w:t xml:space="preserve"> </w:t>
      </w:r>
      <w:r>
        <w:rPr>
          <w:spacing w:val="-1"/>
        </w:rPr>
        <w:t>Services,</w:t>
      </w:r>
      <w:r>
        <w:rPr>
          <w:spacing w:val="43"/>
        </w:rPr>
        <w:t xml:space="preserve"> </w:t>
      </w:r>
      <w:r>
        <w:t>as</w:t>
      </w:r>
      <w:r>
        <w:rPr>
          <w:spacing w:val="43"/>
        </w:rPr>
        <w:t xml:space="preserve"> </w:t>
      </w:r>
      <w:r>
        <w:rPr>
          <w:spacing w:val="-1"/>
        </w:rPr>
        <w:t>you</w:t>
      </w:r>
      <w:r>
        <w:rPr>
          <w:spacing w:val="43"/>
        </w:rPr>
        <w:t xml:space="preserve"> </w:t>
      </w:r>
      <w:r>
        <w:rPr>
          <w:spacing w:val="-1"/>
        </w:rPr>
        <w:t>determine</w:t>
      </w:r>
      <w:r>
        <w:rPr>
          <w:spacing w:val="43"/>
        </w:rPr>
        <w:t xml:space="preserve"> </w:t>
      </w:r>
      <w:r>
        <w:rPr>
          <w:spacing w:val="-1"/>
        </w:rPr>
        <w:t>appropriate</w:t>
      </w:r>
      <w:r>
        <w:rPr>
          <w:spacing w:val="43"/>
        </w:rPr>
        <w:t xml:space="preserve"> </w:t>
      </w:r>
      <w:r>
        <w:rPr>
          <w:spacing w:val="-1"/>
        </w:rPr>
        <w:t>with</w:t>
      </w:r>
      <w:r>
        <w:rPr>
          <w:spacing w:val="47"/>
        </w:rPr>
        <w:t xml:space="preserve"> </w:t>
      </w:r>
      <w:r>
        <w:rPr>
          <w:spacing w:val="-1"/>
        </w:rPr>
        <w:t>your</w:t>
      </w:r>
      <w:r>
        <w:rPr>
          <w:spacing w:val="-5"/>
        </w:rPr>
        <w:t xml:space="preserve"> </w:t>
      </w:r>
      <w:r>
        <w:rPr>
          <w:spacing w:val="-1"/>
        </w:rPr>
        <w:t>attending</w:t>
      </w:r>
      <w:r>
        <w:rPr>
          <w:spacing w:val="-4"/>
        </w:rPr>
        <w:t xml:space="preserve"> </w:t>
      </w:r>
      <w:r>
        <w:rPr>
          <w:spacing w:val="-1"/>
        </w:rPr>
        <w:t>Physician:</w:t>
      </w:r>
    </w:p>
    <w:p w:rsidR="002329B2" w:rsidRDefault="002329B2">
      <w:pPr>
        <w:rPr>
          <w:rFonts w:ascii="Arial" w:eastAsia="Arial" w:hAnsi="Arial" w:cs="Arial"/>
          <w:sz w:val="24"/>
          <w:szCs w:val="24"/>
        </w:rPr>
      </w:pPr>
    </w:p>
    <w:p w:rsidR="002329B2" w:rsidRDefault="00B26CCF">
      <w:pPr>
        <w:pStyle w:val="BodyText"/>
        <w:numPr>
          <w:ilvl w:val="0"/>
          <w:numId w:val="1"/>
        </w:numPr>
        <w:tabs>
          <w:tab w:val="left" w:pos="460"/>
        </w:tabs>
        <w:ind w:firstLine="0"/>
        <w:jc w:val="both"/>
      </w:pPr>
      <w:r>
        <w:rPr>
          <w:spacing w:val="-1"/>
        </w:rPr>
        <w:t>All</w:t>
      </w:r>
      <w:r>
        <w:rPr>
          <w:spacing w:val="-2"/>
        </w:rPr>
        <w:t xml:space="preserve"> </w:t>
      </w:r>
      <w:r>
        <w:rPr>
          <w:spacing w:val="-1"/>
        </w:rPr>
        <w:t>stages of</w:t>
      </w:r>
      <w:r>
        <w:rPr>
          <w:spacing w:val="2"/>
        </w:rPr>
        <w:t xml:space="preserve"> </w:t>
      </w:r>
      <w:r>
        <w:rPr>
          <w:spacing w:val="-1"/>
        </w:rPr>
        <w:t>reconstruction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breast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t xml:space="preserve"> the </w:t>
      </w:r>
      <w:r>
        <w:rPr>
          <w:spacing w:val="-1"/>
        </w:rPr>
        <w:t>mastectomy</w:t>
      </w:r>
      <w:r>
        <w:rPr>
          <w:spacing w:val="-3"/>
        </w:rP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performed;</w:t>
      </w:r>
    </w:p>
    <w:p w:rsidR="002329B2" w:rsidRDefault="00B26CCF">
      <w:pPr>
        <w:pStyle w:val="BodyText"/>
        <w:numPr>
          <w:ilvl w:val="0"/>
          <w:numId w:val="1"/>
        </w:numPr>
        <w:tabs>
          <w:tab w:val="left" w:pos="460"/>
        </w:tabs>
        <w:spacing w:before="6" w:line="274" w:lineRule="exact"/>
        <w:ind w:right="1472" w:firstLine="0"/>
      </w:pPr>
      <w:r>
        <w:rPr>
          <w:spacing w:val="-1"/>
        </w:rPr>
        <w:t>Surgery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reconstruction</w:t>
      </w:r>
      <w:r>
        <w:t xml:space="preserve"> </w:t>
      </w:r>
      <w:r>
        <w:rPr>
          <w:spacing w:val="-1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breast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produce</w:t>
      </w:r>
      <w:r>
        <w:t xml:space="preserve"> a</w:t>
      </w:r>
      <w:r>
        <w:rPr>
          <w:spacing w:val="-1"/>
        </w:rPr>
        <w:t xml:space="preserve"> symmetrical</w:t>
      </w:r>
      <w:r>
        <w:rPr>
          <w:spacing w:val="49"/>
        </w:rPr>
        <w:t xml:space="preserve"> </w:t>
      </w:r>
      <w:r>
        <w:rPr>
          <w:spacing w:val="-1"/>
        </w:rPr>
        <w:t>appearance;</w:t>
      </w:r>
      <w:r>
        <w:rPr>
          <w:spacing w:val="-4"/>
        </w:rPr>
        <w:t xml:space="preserve"> </w:t>
      </w:r>
      <w:r>
        <w:t>and</w:t>
      </w:r>
    </w:p>
    <w:p w:rsidR="002329B2" w:rsidRDefault="00B26CCF">
      <w:pPr>
        <w:pStyle w:val="BodyText"/>
        <w:numPr>
          <w:ilvl w:val="0"/>
          <w:numId w:val="1"/>
        </w:numPr>
        <w:tabs>
          <w:tab w:val="left" w:pos="460"/>
        </w:tabs>
        <w:ind w:left="460" w:right="537"/>
      </w:pPr>
      <w:r>
        <w:rPr>
          <w:spacing w:val="-1"/>
        </w:rPr>
        <w:t>Prostheses and</w:t>
      </w:r>
      <w:r>
        <w:rPr>
          <w:spacing w:val="-2"/>
        </w:rPr>
        <w:t xml:space="preserve"> </w:t>
      </w:r>
      <w:r>
        <w:rPr>
          <w:spacing w:val="-1"/>
        </w:rPr>
        <w:t>treatment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physical</w:t>
      </w:r>
      <w:r>
        <w:rPr>
          <w:spacing w:val="-2"/>
        </w:rPr>
        <w:t xml:space="preserve"> </w:t>
      </w:r>
      <w:r>
        <w:rPr>
          <w:spacing w:val="-1"/>
        </w:rPr>
        <w:t>complications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mastectomy,</w:t>
      </w:r>
      <w:r>
        <w:t xml:space="preserve"> </w:t>
      </w:r>
      <w:r>
        <w:rPr>
          <w:spacing w:val="-1"/>
        </w:rPr>
        <w:t>including</w:t>
      </w:r>
      <w:r>
        <w:rPr>
          <w:spacing w:val="65"/>
        </w:rPr>
        <w:t xml:space="preserve"> </w:t>
      </w:r>
      <w:r>
        <w:rPr>
          <w:spacing w:val="-1"/>
        </w:rPr>
        <w:t>lymphedema.</w:t>
      </w:r>
    </w:p>
    <w:p w:rsidR="002329B2" w:rsidRDefault="002329B2">
      <w:pPr>
        <w:rPr>
          <w:rFonts w:ascii="Arial" w:eastAsia="Arial" w:hAnsi="Arial" w:cs="Arial"/>
          <w:sz w:val="24"/>
          <w:szCs w:val="24"/>
        </w:rPr>
      </w:pPr>
    </w:p>
    <w:p w:rsidR="002329B2" w:rsidRDefault="00B26CCF">
      <w:pPr>
        <w:pStyle w:val="BodyText"/>
        <w:ind w:right="112"/>
        <w:jc w:val="both"/>
      </w:pPr>
      <w:r>
        <w:t>The</w:t>
      </w:r>
      <w:r>
        <w:rPr>
          <w:spacing w:val="22"/>
        </w:rPr>
        <w:t xml:space="preserve"> </w:t>
      </w:r>
      <w:r>
        <w:rPr>
          <w:spacing w:val="-1"/>
        </w:rPr>
        <w:t>amount</w:t>
      </w:r>
      <w:r>
        <w:rPr>
          <w:spacing w:val="24"/>
        </w:rPr>
        <w:t xml:space="preserve"> </w:t>
      </w:r>
      <w:r>
        <w:rPr>
          <w:spacing w:val="-1"/>
        </w:rPr>
        <w:t>you</w:t>
      </w:r>
      <w:r>
        <w:rPr>
          <w:spacing w:val="20"/>
        </w:rPr>
        <w:t xml:space="preserve"> </w:t>
      </w:r>
      <w:r>
        <w:t>must</w:t>
      </w:r>
      <w:r>
        <w:rPr>
          <w:spacing w:val="21"/>
        </w:rPr>
        <w:t xml:space="preserve"> </w:t>
      </w:r>
      <w:r>
        <w:t>pay</w:t>
      </w:r>
      <w:r>
        <w:rPr>
          <w:spacing w:val="18"/>
        </w:rPr>
        <w:t xml:space="preserve"> </w:t>
      </w:r>
      <w:r>
        <w:t>for</w:t>
      </w:r>
      <w:r>
        <w:rPr>
          <w:spacing w:val="23"/>
        </w:rPr>
        <w:t xml:space="preserve"> </w:t>
      </w:r>
      <w:r>
        <w:rPr>
          <w:spacing w:val="-1"/>
        </w:rPr>
        <w:t>such</w:t>
      </w:r>
      <w:r>
        <w:rPr>
          <w:spacing w:val="24"/>
        </w:rPr>
        <w:t xml:space="preserve"> </w:t>
      </w:r>
      <w:r>
        <w:rPr>
          <w:spacing w:val="-1"/>
        </w:rPr>
        <w:t>Covered</w:t>
      </w:r>
      <w:r>
        <w:rPr>
          <w:spacing w:val="24"/>
        </w:rPr>
        <w:t xml:space="preserve"> </w:t>
      </w:r>
      <w:r>
        <w:rPr>
          <w:spacing w:val="-1"/>
        </w:rPr>
        <w:t>Services</w:t>
      </w:r>
      <w:r>
        <w:rPr>
          <w:spacing w:val="24"/>
        </w:rPr>
        <w:t xml:space="preserve"> </w:t>
      </w:r>
      <w:r>
        <w:rPr>
          <w:spacing w:val="-1"/>
        </w:rPr>
        <w:t>(including</w:t>
      </w:r>
      <w:r>
        <w:rPr>
          <w:spacing w:val="22"/>
        </w:rPr>
        <w:t xml:space="preserve"> </w:t>
      </w:r>
      <w:r>
        <w:rPr>
          <w:spacing w:val="-1"/>
        </w:rPr>
        <w:t>Copayments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3"/>
        </w:rPr>
        <w:t xml:space="preserve"> </w:t>
      </w:r>
      <w:r>
        <w:t>any</w:t>
      </w:r>
      <w:r>
        <w:rPr>
          <w:spacing w:val="37"/>
        </w:rPr>
        <w:t xml:space="preserve"> </w:t>
      </w:r>
      <w:r>
        <w:rPr>
          <w:spacing w:val="-1"/>
        </w:rPr>
        <w:t>annual</w:t>
      </w:r>
      <w:r>
        <w:rPr>
          <w:spacing w:val="9"/>
        </w:rPr>
        <w:t xml:space="preserve"> </w:t>
      </w:r>
      <w:r>
        <w:rPr>
          <w:spacing w:val="-1"/>
        </w:rPr>
        <w:t>deductible)</w:t>
      </w:r>
      <w:r>
        <w:rPr>
          <w:spacing w:val="8"/>
        </w:rPr>
        <w:t xml:space="preserve"> </w:t>
      </w:r>
      <w:r>
        <w:rPr>
          <w:spacing w:val="-1"/>
        </w:rPr>
        <w:t>are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same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rPr>
          <w:spacing w:val="-2"/>
        </w:rPr>
        <w:t>are</w:t>
      </w:r>
      <w:r>
        <w:rPr>
          <w:spacing w:val="10"/>
        </w:rPr>
        <w:t xml:space="preserve"> </w:t>
      </w:r>
      <w:r>
        <w:rPr>
          <w:spacing w:val="-1"/>
        </w:rPr>
        <w:t>required</w:t>
      </w:r>
      <w:r>
        <w:rPr>
          <w:spacing w:val="9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rPr>
          <w:spacing w:val="-1"/>
        </w:rPr>
        <w:t>other</w:t>
      </w:r>
      <w:r>
        <w:rPr>
          <w:spacing w:val="9"/>
        </w:rPr>
        <w:t xml:space="preserve"> </w:t>
      </w:r>
      <w:r>
        <w:rPr>
          <w:spacing w:val="-1"/>
        </w:rPr>
        <w:t>Covered</w:t>
      </w:r>
      <w:r>
        <w:rPr>
          <w:spacing w:val="10"/>
        </w:rPr>
        <w:t xml:space="preserve"> </w:t>
      </w:r>
      <w:r>
        <w:rPr>
          <w:spacing w:val="-1"/>
        </w:rPr>
        <w:t>Service.</w:t>
      </w:r>
      <w:r>
        <w:rPr>
          <w:spacing w:val="53"/>
          <w:w w:val="99"/>
        </w:rPr>
        <w:t xml:space="preserve"> </w:t>
      </w:r>
      <w:r>
        <w:rPr>
          <w:spacing w:val="-1"/>
        </w:rPr>
        <w:t>Limitations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rPr>
          <w:spacing w:val="-1"/>
        </w:rPr>
        <w:t>benefits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same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Covered</w:t>
      </w:r>
      <w:r>
        <w:t xml:space="preserve"> </w:t>
      </w:r>
      <w:r>
        <w:rPr>
          <w:spacing w:val="-1"/>
        </w:rPr>
        <w:t>Service.</w:t>
      </w:r>
    </w:p>
    <w:sectPr w:rsidR="002329B2">
      <w:type w:val="continuous"/>
      <w:pgSz w:w="12240" w:h="15840"/>
      <w:pgMar w:top="6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52FF3"/>
    <w:multiLevelType w:val="hybridMultilevel"/>
    <w:tmpl w:val="90E8BFAC"/>
    <w:lvl w:ilvl="0" w:tplc="D9541530">
      <w:start w:val="1"/>
      <w:numFmt w:val="bullet"/>
      <w:lvlText w:val=""/>
      <w:lvlJc w:val="left"/>
      <w:pPr>
        <w:ind w:left="100" w:hanging="360"/>
      </w:pPr>
      <w:rPr>
        <w:rFonts w:ascii="Wingdings" w:eastAsia="Wingdings" w:hAnsi="Wingdings" w:hint="default"/>
        <w:sz w:val="24"/>
        <w:szCs w:val="24"/>
      </w:rPr>
    </w:lvl>
    <w:lvl w:ilvl="1" w:tplc="2B4A3388">
      <w:start w:val="1"/>
      <w:numFmt w:val="bullet"/>
      <w:lvlText w:val="•"/>
      <w:lvlJc w:val="left"/>
      <w:pPr>
        <w:ind w:left="1048" w:hanging="360"/>
      </w:pPr>
      <w:rPr>
        <w:rFonts w:hint="default"/>
      </w:rPr>
    </w:lvl>
    <w:lvl w:ilvl="2" w:tplc="6D3AD0DC">
      <w:start w:val="1"/>
      <w:numFmt w:val="bullet"/>
      <w:lvlText w:val="•"/>
      <w:lvlJc w:val="left"/>
      <w:pPr>
        <w:ind w:left="1996" w:hanging="360"/>
      </w:pPr>
      <w:rPr>
        <w:rFonts w:hint="default"/>
      </w:rPr>
    </w:lvl>
    <w:lvl w:ilvl="3" w:tplc="3E0EEA84">
      <w:start w:val="1"/>
      <w:numFmt w:val="bullet"/>
      <w:lvlText w:val="•"/>
      <w:lvlJc w:val="left"/>
      <w:pPr>
        <w:ind w:left="2944" w:hanging="360"/>
      </w:pPr>
      <w:rPr>
        <w:rFonts w:hint="default"/>
      </w:rPr>
    </w:lvl>
    <w:lvl w:ilvl="4" w:tplc="619E5FDC">
      <w:start w:val="1"/>
      <w:numFmt w:val="bullet"/>
      <w:lvlText w:val="•"/>
      <w:lvlJc w:val="left"/>
      <w:pPr>
        <w:ind w:left="3892" w:hanging="360"/>
      </w:pPr>
      <w:rPr>
        <w:rFonts w:hint="default"/>
      </w:rPr>
    </w:lvl>
    <w:lvl w:ilvl="5" w:tplc="D42E6B86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6" w:tplc="52B0A4AA">
      <w:start w:val="1"/>
      <w:numFmt w:val="bullet"/>
      <w:lvlText w:val="•"/>
      <w:lvlJc w:val="left"/>
      <w:pPr>
        <w:ind w:left="5788" w:hanging="360"/>
      </w:pPr>
      <w:rPr>
        <w:rFonts w:hint="default"/>
      </w:rPr>
    </w:lvl>
    <w:lvl w:ilvl="7" w:tplc="9ABEEF06">
      <w:start w:val="1"/>
      <w:numFmt w:val="bullet"/>
      <w:lvlText w:val="•"/>
      <w:lvlJc w:val="left"/>
      <w:pPr>
        <w:ind w:left="6736" w:hanging="360"/>
      </w:pPr>
      <w:rPr>
        <w:rFonts w:hint="default"/>
      </w:rPr>
    </w:lvl>
    <w:lvl w:ilvl="8" w:tplc="4AB0BDA4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B2"/>
    <w:rsid w:val="002329B2"/>
    <w:rsid w:val="007E1984"/>
    <w:rsid w:val="00B2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8AED47-C51D-4057-AA28-85871B1FF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Women’s Health and Cancer Rights Act (WHCRA)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Women’s Health and Cancer Rights Act (WHCRA)</dc:title>
  <dc:creator>lhill3</dc:creator>
  <cp:lastModifiedBy>Kandice Tsoi</cp:lastModifiedBy>
  <cp:revision>3</cp:revision>
  <dcterms:created xsi:type="dcterms:W3CDTF">2019-04-15T23:29:00Z</dcterms:created>
  <dcterms:modified xsi:type="dcterms:W3CDTF">2019-04-16T13:09:00Z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2014-04-28T00:00:00Z</vt:filetime>
  </property>
  <property fmtid="{D5CDD505-2E9C-101B-9397-08002B2CF9AE}" pid="3" name="LastSaved">
    <vt:filetime>2019-04-11T00:00:00Z</vt:filetime>
  </property>
</Properties>
</file>